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16" w:rsidRDefault="00F000AA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0B272C" wp14:editId="5FEAB71F">
            <wp:simplePos x="0" y="0"/>
            <wp:positionH relativeFrom="column">
              <wp:posOffset>-255270</wp:posOffset>
            </wp:positionH>
            <wp:positionV relativeFrom="paragraph">
              <wp:posOffset>635</wp:posOffset>
            </wp:positionV>
            <wp:extent cx="10496550" cy="7096125"/>
            <wp:effectExtent l="0" t="0" r="0" b="9525"/>
            <wp:wrapSquare wrapText="bothSides"/>
            <wp:docPr id="3" name="Рисунок 3" descr="C:\Users\jkh3\Desktop\Влад\Автобусные перевозки\Схема маршру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h3\Desktop\Влад\Автобусные перевозки\Схема маршрут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CF" w:rsidRDefault="00CB25C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F1816" w:rsidRPr="004A055A" w:rsidRDefault="00095C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055A">
        <w:rPr>
          <w:rFonts w:ascii="PT Astra Serif" w:hAnsi="PT Astra Serif"/>
          <w:sz w:val="28"/>
          <w:szCs w:val="28"/>
        </w:rPr>
        <w:t xml:space="preserve">РАСПИСАНИЕ </w:t>
      </w:r>
      <w:r w:rsidR="004A055A">
        <w:rPr>
          <w:rFonts w:ascii="PT Astra Serif" w:hAnsi="PT Astra Serif"/>
          <w:sz w:val="28"/>
          <w:szCs w:val="28"/>
        </w:rPr>
        <w:t xml:space="preserve"> </w:t>
      </w:r>
    </w:p>
    <w:p w:rsidR="004F1816" w:rsidRPr="004A055A" w:rsidRDefault="007026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055A">
        <w:rPr>
          <w:rFonts w:ascii="PT Astra Serif" w:hAnsi="PT Astra Serif"/>
          <w:sz w:val="28"/>
          <w:szCs w:val="28"/>
        </w:rPr>
        <w:t>д</w:t>
      </w:r>
      <w:r w:rsidR="00095C98" w:rsidRPr="004A055A">
        <w:rPr>
          <w:rFonts w:ascii="PT Astra Serif" w:hAnsi="PT Astra Serif"/>
          <w:sz w:val="28"/>
          <w:szCs w:val="28"/>
        </w:rPr>
        <w:t xml:space="preserve">вижения городского автобуса </w:t>
      </w:r>
      <w:r w:rsidRPr="004A055A">
        <w:rPr>
          <w:rFonts w:ascii="PT Astra Serif" w:hAnsi="PT Astra Serif"/>
          <w:sz w:val="28"/>
          <w:szCs w:val="28"/>
        </w:rPr>
        <w:t xml:space="preserve">по </w:t>
      </w:r>
      <w:r w:rsidR="00095C98" w:rsidRPr="004A055A">
        <w:rPr>
          <w:rFonts w:ascii="PT Astra Serif" w:hAnsi="PT Astra Serif"/>
          <w:sz w:val="28"/>
          <w:szCs w:val="28"/>
        </w:rPr>
        <w:t>маршрут</w:t>
      </w:r>
      <w:r w:rsidRPr="004A055A">
        <w:rPr>
          <w:rFonts w:ascii="PT Astra Serif" w:hAnsi="PT Astra Serif"/>
          <w:sz w:val="28"/>
          <w:szCs w:val="28"/>
        </w:rPr>
        <w:t>у</w:t>
      </w:r>
      <w:r w:rsidR="00095C98" w:rsidRPr="004A055A">
        <w:rPr>
          <w:rFonts w:ascii="PT Astra Serif" w:hAnsi="PT Astra Serif"/>
          <w:sz w:val="28"/>
          <w:szCs w:val="28"/>
        </w:rPr>
        <w:t xml:space="preserve"> №1 на 20</w:t>
      </w:r>
      <w:r w:rsidR="00F000AA" w:rsidRPr="004A055A">
        <w:rPr>
          <w:rFonts w:ascii="PT Astra Serif" w:hAnsi="PT Astra Serif"/>
          <w:sz w:val="28"/>
          <w:szCs w:val="28"/>
        </w:rPr>
        <w:t>20</w:t>
      </w:r>
      <w:r w:rsidR="00095C98" w:rsidRPr="004A055A">
        <w:rPr>
          <w:rFonts w:ascii="PT Astra Serif" w:hAnsi="PT Astra Serif"/>
          <w:sz w:val="28"/>
          <w:szCs w:val="28"/>
        </w:rPr>
        <w:t xml:space="preserve"> год</w:t>
      </w:r>
    </w:p>
    <w:p w:rsidR="004F1816" w:rsidRPr="004A055A" w:rsidRDefault="00095C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055A">
        <w:rPr>
          <w:rFonts w:ascii="PT Astra Serif" w:hAnsi="PT Astra Serif"/>
          <w:sz w:val="28"/>
          <w:szCs w:val="28"/>
        </w:rPr>
        <w:t>(автобусы не работают с 20 июня по 20 августа, в выходные и праздничные дни)</w:t>
      </w:r>
    </w:p>
    <w:p w:rsidR="004F1816" w:rsidRPr="004A055A" w:rsidRDefault="004F18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861"/>
        <w:gridCol w:w="1126"/>
        <w:gridCol w:w="1129"/>
        <w:gridCol w:w="1129"/>
        <w:gridCol w:w="1129"/>
        <w:gridCol w:w="1129"/>
        <w:gridCol w:w="1129"/>
        <w:gridCol w:w="1129"/>
        <w:gridCol w:w="1129"/>
        <w:gridCol w:w="1134"/>
        <w:gridCol w:w="974"/>
        <w:gridCol w:w="974"/>
        <w:gridCol w:w="974"/>
        <w:gridCol w:w="974"/>
      </w:tblGrid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Остановка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A323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ТЦ «Магнат»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7.00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7.40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8.20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9.00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11.20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13.20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19.20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87C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7.01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7.41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8.21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9.01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11.21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13.21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19.21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Школа №4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7.04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7.44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8.24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9.04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11.24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12.44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13.24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19.24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87CC4" w:rsidP="00087C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Площадь Воинской славы 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7.06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7.46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8.26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9.06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11.26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12.06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12.46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13.26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16.46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17.26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18.06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18.46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19.26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7.08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7.48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8.28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9.08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11.28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12.08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12.48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13.28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16.48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17.28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18.08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18.48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19.28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1000 мелочей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7.51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8.31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11.31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13.31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16.51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17.31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18.51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19.31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1E11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Олимп 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7.13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7.53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8.33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11.33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13.33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16.53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17.33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18.13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18.53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19.33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5077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11 микрорайон 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7.15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7.55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8.35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11.35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13.35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16.55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17.35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18.15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18.55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19.35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Школа №7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7.17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7.57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8.37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11.37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13.37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16.57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17.37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18.17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18.57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19.37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5077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13 микрорайон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7.20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8.40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 xml:space="preserve">9.20 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11.40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13.00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13.40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19.40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ТЦ «Ямал-</w:t>
            </w:r>
            <w:proofErr w:type="spellStart"/>
            <w:r w:rsidRPr="004A055A">
              <w:rPr>
                <w:rFonts w:ascii="PT Astra Serif" w:hAnsi="PT Astra Serif"/>
                <w:b/>
                <w:sz w:val="28"/>
                <w:szCs w:val="28"/>
              </w:rPr>
              <w:t>Пурпе</w:t>
            </w:r>
            <w:proofErr w:type="spellEnd"/>
            <w:r w:rsidRPr="004A055A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7.23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8.43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11.43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13.43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19.43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547C0B" w:rsidP="00547C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Школа №5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7.25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8.45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11.45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13.45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19.45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3614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Торговый город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7.27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8.47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11.47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13.07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13.47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19.47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E123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2 микрорайон 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7.29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8.49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11.49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13.49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19.49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95C98" w:rsidP="00041B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ГСК Сфера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7.31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8.11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8.51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9.31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11.51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12.31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13.11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13.51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19.51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041B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ул. Таежная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7.33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8.13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8.53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9.33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11.53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12.33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13.13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13.53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19.53</w:t>
            </w:r>
          </w:p>
        </w:tc>
      </w:tr>
      <w:tr w:rsidR="004F1816" w:rsidRPr="004A055A" w:rsidTr="00176F5A">
        <w:tc>
          <w:tcPr>
            <w:tcW w:w="584" w:type="pct"/>
            <w:vAlign w:val="center"/>
          </w:tcPr>
          <w:p w:rsidR="004F1816" w:rsidRPr="004A055A" w:rsidRDefault="008804F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ТЦ «Магнат»</w:t>
            </w:r>
          </w:p>
        </w:tc>
        <w:tc>
          <w:tcPr>
            <w:tcW w:w="354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7.35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8.15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8.55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9.35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11.55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12.35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13.15</w:t>
            </w:r>
          </w:p>
        </w:tc>
        <w:tc>
          <w:tcPr>
            <w:tcW w:w="355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13.55</w:t>
            </w:r>
          </w:p>
        </w:tc>
        <w:tc>
          <w:tcPr>
            <w:tcW w:w="35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19.55</w:t>
            </w:r>
          </w:p>
        </w:tc>
      </w:tr>
    </w:tbl>
    <w:p w:rsidR="00CB25CF" w:rsidRDefault="00CB25C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F1816" w:rsidRDefault="00095C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РАСПИСАНИЕ </w:t>
      </w:r>
    </w:p>
    <w:p w:rsidR="004F1816" w:rsidRDefault="00683A8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095C98">
        <w:rPr>
          <w:rFonts w:ascii="PT Astra Serif" w:hAnsi="PT Astra Serif"/>
          <w:sz w:val="28"/>
          <w:szCs w:val="28"/>
        </w:rPr>
        <w:t xml:space="preserve">вижения городского автобуса </w:t>
      </w:r>
      <w:r>
        <w:rPr>
          <w:rFonts w:ascii="PT Astra Serif" w:hAnsi="PT Astra Serif"/>
          <w:sz w:val="28"/>
          <w:szCs w:val="28"/>
        </w:rPr>
        <w:t xml:space="preserve">по </w:t>
      </w:r>
      <w:r w:rsidR="00095C98">
        <w:rPr>
          <w:rFonts w:ascii="PT Astra Serif" w:hAnsi="PT Astra Serif"/>
          <w:sz w:val="28"/>
          <w:szCs w:val="28"/>
        </w:rPr>
        <w:t>маршрут</w:t>
      </w:r>
      <w:r>
        <w:rPr>
          <w:rFonts w:ascii="PT Astra Serif" w:hAnsi="PT Astra Serif"/>
          <w:sz w:val="28"/>
          <w:szCs w:val="28"/>
        </w:rPr>
        <w:t>у</w:t>
      </w:r>
      <w:r w:rsidR="00095C98">
        <w:rPr>
          <w:rFonts w:ascii="PT Astra Serif" w:hAnsi="PT Astra Serif"/>
          <w:sz w:val="28"/>
          <w:szCs w:val="28"/>
        </w:rPr>
        <w:t xml:space="preserve"> №2 на 20</w:t>
      </w:r>
      <w:r w:rsidR="00F000AA">
        <w:rPr>
          <w:rFonts w:ascii="PT Astra Serif" w:hAnsi="PT Astra Serif"/>
          <w:sz w:val="28"/>
          <w:szCs w:val="28"/>
        </w:rPr>
        <w:t>20</w:t>
      </w:r>
      <w:r w:rsidR="00095C98">
        <w:rPr>
          <w:rFonts w:ascii="PT Astra Serif" w:hAnsi="PT Astra Serif"/>
          <w:sz w:val="28"/>
          <w:szCs w:val="28"/>
        </w:rPr>
        <w:t xml:space="preserve"> год</w:t>
      </w:r>
    </w:p>
    <w:p w:rsidR="004F1816" w:rsidRDefault="00095C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(автобусы не работают с 20 июня по 20 августа, в выходные и праздничные дни)</w:t>
      </w:r>
    </w:p>
    <w:p w:rsidR="004F1816" w:rsidRDefault="004F18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910"/>
        <w:gridCol w:w="1122"/>
        <w:gridCol w:w="1122"/>
        <w:gridCol w:w="1123"/>
        <w:gridCol w:w="1123"/>
        <w:gridCol w:w="1123"/>
        <w:gridCol w:w="1123"/>
        <w:gridCol w:w="1126"/>
        <w:gridCol w:w="1126"/>
        <w:gridCol w:w="1126"/>
        <w:gridCol w:w="974"/>
        <w:gridCol w:w="974"/>
        <w:gridCol w:w="974"/>
        <w:gridCol w:w="974"/>
      </w:tblGrid>
      <w:tr w:rsidR="004F1816">
        <w:tc>
          <w:tcPr>
            <w:tcW w:w="542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Остановка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 xml:space="preserve">Время </w:t>
            </w:r>
            <w:proofErr w:type="spellStart"/>
            <w:r w:rsidRPr="004A055A">
              <w:rPr>
                <w:rFonts w:ascii="PT Astra Serif" w:hAnsi="PT Astra Serif"/>
                <w:sz w:val="28"/>
                <w:szCs w:val="28"/>
              </w:rPr>
              <w:t>отпр</w:t>
            </w:r>
            <w:proofErr w:type="spellEnd"/>
            <w:r w:rsidRPr="004A05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F440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ТЦ</w:t>
            </w:r>
            <w:r w:rsidR="00095C98"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 «Русь»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7.10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Pr="004A055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8.30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14.10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16.30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19.10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E56F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Ул. Таёжная 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7.1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8.3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16.32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19.12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95C98" w:rsidP="0086480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ГСК Сфера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7.1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8.3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14.14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16.34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19.14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C76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2 микрорайон 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7.1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8.3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9.17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12.17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12.57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13.37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14.17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16.37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17.17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17.57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18.37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19.17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E56F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Торговый город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14.20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19.20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ГИБДД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C76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14 микрорайон 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Ул. Газовиков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18.0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18.4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19.2</w:t>
            </w:r>
            <w:r w:rsidRPr="004A055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СОК «Ямал»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7.30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8.50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900C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12 микрорайон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7.32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8.52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ТЦ «Меркурий»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7.34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8.54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E56F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Городская больница 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7.37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8.57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BA722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Бородинский бульвар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7.39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8.59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16.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3D004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7.43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9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.03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9.43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12.43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13.23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14.43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19.43</w:t>
            </w:r>
          </w:p>
        </w:tc>
      </w:tr>
      <w:tr w:rsidR="004F1816">
        <w:tc>
          <w:tcPr>
            <w:tcW w:w="542" w:type="pct"/>
            <w:vAlign w:val="center"/>
          </w:tcPr>
          <w:p w:rsidR="004F1816" w:rsidRPr="004A055A" w:rsidRDefault="002F47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055A">
              <w:rPr>
                <w:rFonts w:ascii="PT Astra Serif" w:hAnsi="PT Astra Serif"/>
                <w:b/>
                <w:sz w:val="28"/>
                <w:szCs w:val="28"/>
              </w:rPr>
              <w:t>ТЦ</w:t>
            </w:r>
            <w:r w:rsidR="00095C98" w:rsidRPr="004A055A">
              <w:rPr>
                <w:rFonts w:ascii="PT Astra Serif" w:hAnsi="PT Astra Serif"/>
                <w:b/>
                <w:sz w:val="28"/>
                <w:szCs w:val="28"/>
              </w:rPr>
              <w:t xml:space="preserve"> «Русь»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7.4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8.</w:t>
            </w:r>
            <w:r w:rsidRPr="004A055A">
              <w:rPr>
                <w:rFonts w:ascii="PT Astra Serif" w:hAnsi="PT Astra Serif"/>
                <w:sz w:val="28"/>
                <w:szCs w:val="28"/>
              </w:rPr>
              <w:t>2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A055A">
              <w:rPr>
                <w:rFonts w:ascii="PT Astra Serif" w:hAnsi="PT Astra Serif"/>
                <w:sz w:val="28"/>
                <w:szCs w:val="28"/>
              </w:rPr>
              <w:t>9</w:t>
            </w: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.05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9.45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12.45</w:t>
            </w:r>
          </w:p>
        </w:tc>
        <w:tc>
          <w:tcPr>
            <w:tcW w:w="359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13.25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14.45</w:t>
            </w:r>
          </w:p>
        </w:tc>
        <w:tc>
          <w:tcPr>
            <w:tcW w:w="360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17.45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18.25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306" w:type="pct"/>
            <w:vAlign w:val="center"/>
          </w:tcPr>
          <w:p w:rsidR="004F1816" w:rsidRPr="004A055A" w:rsidRDefault="00095C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55A">
              <w:rPr>
                <w:rFonts w:ascii="PT Astra Serif" w:hAnsi="PT Astra Serif"/>
                <w:sz w:val="28"/>
                <w:szCs w:val="28"/>
                <w:lang w:val="en-US"/>
              </w:rPr>
              <w:t>19.45</w:t>
            </w:r>
          </w:p>
        </w:tc>
      </w:tr>
    </w:tbl>
    <w:p w:rsidR="004F1816" w:rsidRDefault="004F1816" w:rsidP="00CB25CF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F181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40" w:rsidRDefault="00E15340">
      <w:pPr>
        <w:spacing w:after="0" w:line="240" w:lineRule="auto"/>
      </w:pPr>
      <w:r>
        <w:separator/>
      </w:r>
    </w:p>
  </w:endnote>
  <w:endnote w:type="continuationSeparator" w:id="0">
    <w:p w:rsidR="00E15340" w:rsidRDefault="00E1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40" w:rsidRDefault="00E15340">
      <w:pPr>
        <w:spacing w:after="0" w:line="240" w:lineRule="auto"/>
      </w:pPr>
      <w:r>
        <w:separator/>
      </w:r>
    </w:p>
  </w:footnote>
  <w:footnote w:type="continuationSeparator" w:id="0">
    <w:p w:rsidR="00E15340" w:rsidRDefault="00E1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6"/>
    <w:rsid w:val="00041B94"/>
    <w:rsid w:val="00087CC4"/>
    <w:rsid w:val="00095C98"/>
    <w:rsid w:val="000C7610"/>
    <w:rsid w:val="000E1232"/>
    <w:rsid w:val="00170F0A"/>
    <w:rsid w:val="00176F5A"/>
    <w:rsid w:val="001E11DA"/>
    <w:rsid w:val="002D14E1"/>
    <w:rsid w:val="002F471F"/>
    <w:rsid w:val="00317E98"/>
    <w:rsid w:val="00361414"/>
    <w:rsid w:val="003D0042"/>
    <w:rsid w:val="004151CA"/>
    <w:rsid w:val="004A055A"/>
    <w:rsid w:val="004F1816"/>
    <w:rsid w:val="005077C0"/>
    <w:rsid w:val="00547C0B"/>
    <w:rsid w:val="00683A8C"/>
    <w:rsid w:val="0070263E"/>
    <w:rsid w:val="00864801"/>
    <w:rsid w:val="008804F9"/>
    <w:rsid w:val="00900C3A"/>
    <w:rsid w:val="009863D5"/>
    <w:rsid w:val="00A05320"/>
    <w:rsid w:val="00A3230A"/>
    <w:rsid w:val="00BA7220"/>
    <w:rsid w:val="00C96BA5"/>
    <w:rsid w:val="00CB25CF"/>
    <w:rsid w:val="00CE2FD9"/>
    <w:rsid w:val="00E15340"/>
    <w:rsid w:val="00E56F0C"/>
    <w:rsid w:val="00F000AA"/>
    <w:rsid w:val="00F11CE3"/>
    <w:rsid w:val="00F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Крамаров Сергей Владимирович</dc:creator>
  <cp:lastModifiedBy>Крамаров Сергей Владимирович</cp:lastModifiedBy>
  <cp:revision>163</cp:revision>
  <dcterms:created xsi:type="dcterms:W3CDTF">2019-10-04T03:53:00Z</dcterms:created>
  <dcterms:modified xsi:type="dcterms:W3CDTF">2020-06-17T04:59:00Z</dcterms:modified>
</cp:coreProperties>
</file>